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03" w:rsidRPr="00D87F03" w:rsidRDefault="00D87F03" w:rsidP="00D87F03">
      <w:pPr>
        <w:rPr>
          <w:rFonts w:ascii="Times" w:hAnsi="Times"/>
          <w:sz w:val="20"/>
          <w:szCs w:val="20"/>
        </w:rPr>
      </w:pPr>
    </w:p>
    <w:p w:rsidR="00D87F03" w:rsidRPr="00D87F03" w:rsidRDefault="00D87F03" w:rsidP="00D87F03">
      <w:pPr>
        <w:rPr>
          <w:rFonts w:ascii="Times" w:eastAsia="Times New Roman" w:hAnsi="Times" w:cs="Times New Roman"/>
          <w:sz w:val="20"/>
          <w:szCs w:val="20"/>
        </w:rPr>
      </w:pPr>
      <w:r w:rsidRPr="00D87F03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D87F03">
        <w:rPr>
          <w:rFonts w:ascii="Times" w:eastAsia="Times New Roman" w:hAnsi="Times" w:cs="Times New Roman"/>
          <w:sz w:val="20"/>
          <w:szCs w:val="20"/>
        </w:rPr>
        <w:instrText xml:space="preserve"> </w:instrText>
      </w:r>
      <w:r w:rsidRPr="00D87F03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D87F03">
        <w:rPr>
          <w:rFonts w:ascii="Times" w:eastAsia="Times New Roman" w:hAnsi="Times" w:cs="Times New Roman"/>
          <w:sz w:val="20"/>
          <w:szCs w:val="20"/>
        </w:rPr>
        <w:instrText xml:space="preserve"> PRIVATE "&lt;INPUT VALUE=\"1\" SIZE=\"4\" TABINDEX=\"15\" TYPE=\"number\"&gt;" </w:instrText>
      </w:r>
      <w:r w:rsidRPr="00D87F03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D87F03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D87F03">
        <w:rPr>
          <w:rFonts w:ascii="Times" w:eastAsia="Times New Roman" w:hAnsi="Times" w:cs="Times New Roman"/>
          <w:sz w:val="20"/>
          <w:szCs w:val="20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636270" cy="2546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F03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D87F03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45"/>
          <w:szCs w:val="45"/>
        </w:rPr>
      </w:pPr>
      <w:r w:rsidRPr="00D87F03">
        <w:rPr>
          <w:rFonts w:ascii="Helvetica" w:eastAsia="Times New Roman" w:hAnsi="Helvetica" w:cs="Times New Roman"/>
          <w:sz w:val="45"/>
          <w:szCs w:val="45"/>
        </w:rPr>
        <w:t xml:space="preserve">Socle commun pour bâtir </w:t>
      </w:r>
      <w:proofErr w:type="gramStart"/>
      <w:r w:rsidRPr="00D87F03">
        <w:rPr>
          <w:rFonts w:ascii="Helvetica" w:eastAsia="Times New Roman" w:hAnsi="Helvetica" w:cs="Times New Roman"/>
          <w:sz w:val="45"/>
          <w:szCs w:val="45"/>
        </w:rPr>
        <w:t>durablement</w:t>
      </w:r>
      <w:r>
        <w:rPr>
          <w:rFonts w:ascii="Helvetica" w:eastAsia="Times New Roman" w:hAnsi="Helvetica" w:cs="Times New Roman"/>
          <w:sz w:val="45"/>
          <w:szCs w:val="45"/>
        </w:rPr>
        <w:t> …..</w:t>
      </w:r>
      <w:proofErr w:type="gramEnd"/>
      <w:r w:rsidRPr="00D87F03">
        <w:rPr>
          <w:rFonts w:ascii="Helvetica" w:eastAsia="Times New Roman" w:hAnsi="Helvetica" w:cs="Times New Roman"/>
          <w:sz w:val="45"/>
          <w:szCs w:val="45"/>
        </w:rPr>
        <w:t xml:space="preserve"> </w:t>
      </w:r>
      <w:proofErr w:type="gramStart"/>
      <w:r w:rsidRPr="00D87F03">
        <w:rPr>
          <w:rFonts w:ascii="Helvetica" w:eastAsia="Times New Roman" w:hAnsi="Helvetica" w:cs="Times New Roman"/>
          <w:sz w:val="45"/>
          <w:szCs w:val="45"/>
        </w:rPr>
        <w:t>en</w:t>
      </w:r>
      <w:proofErr w:type="gramEnd"/>
      <w:r w:rsidRPr="00D87F03">
        <w:rPr>
          <w:rFonts w:ascii="Helvetica" w:eastAsia="Times New Roman" w:hAnsi="Helvetica" w:cs="Times New Roman"/>
          <w:sz w:val="45"/>
          <w:szCs w:val="45"/>
        </w:rPr>
        <w:t xml:space="preserve"> transition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40"/>
          <w:szCs w:val="40"/>
        </w:rPr>
      </w:pPr>
      <w:r w:rsidRPr="00D87F03">
        <w:rPr>
          <w:rFonts w:ascii="Helvetica" w:eastAsia="Times New Roman" w:hAnsi="Helvetica" w:cs="Times New Roman"/>
          <w:sz w:val="40"/>
          <w:szCs w:val="40"/>
        </w:rPr>
        <w:t>Préambule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mouvement des villes et territoires en transition est un mouvement citoyen international initié en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2006 dans la ville anglaise de </w:t>
      </w:r>
      <w:proofErr w:type="spellStart"/>
      <w:r w:rsidRPr="00D87F03">
        <w:rPr>
          <w:rFonts w:ascii="Helvetica" w:eastAsia="Times New Roman" w:hAnsi="Helvetica" w:cs="Times New Roman"/>
          <w:sz w:val="30"/>
          <w:szCs w:val="30"/>
        </w:rPr>
        <w:t>Totnes</w:t>
      </w:r>
      <w:proofErr w:type="spell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sur la base des premiers travaux de Rob Hopkins, enseignant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en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"</w:t>
      </w:r>
      <w:proofErr w:type="spellStart"/>
      <w:r w:rsidRPr="00D87F03">
        <w:rPr>
          <w:rFonts w:ascii="Helvetica" w:eastAsia="Times New Roman" w:hAnsi="Helvetica" w:cs="Times New Roman"/>
          <w:sz w:val="30"/>
          <w:szCs w:val="30"/>
        </w:rPr>
        <w:t>permaculture</w:t>
      </w:r>
      <w:proofErr w:type="spell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". Depuis lors, il s'est répandu à travers le monde et plusieurs milliers d'initiatives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existent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aujourd'hui à différents niveaux d'échelle de territoire (village, quartier, ville, district,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agglomération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, etc.). Chaque initiative est indépendante mais son appartenance au mouvement est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liée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au fait qu'elle partage ses constats, ses orientations et poursuit les mêmes objectifs.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5"/>
          <w:szCs w:val="35"/>
        </w:rPr>
      </w:pPr>
      <w:r w:rsidRPr="00D87F03">
        <w:rPr>
          <w:rFonts w:ascii="Helvetica" w:eastAsia="Times New Roman" w:hAnsi="Helvetica" w:cs="Times New Roman"/>
          <w:sz w:val="35"/>
          <w:szCs w:val="35"/>
        </w:rPr>
        <w:t>Principes généraux et concepts clefs du mouvement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- 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Mouvement structuré en réseau horizontal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- 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Résilience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: Capacité à se remettre d'un choc, d'un traumatisme. En particulier, dans le cas d'une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communauté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>, capacité à se remettre d'une crise pétrolière, climatique, etc.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- 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Réduction de la dépendance au pétrole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: La dépendance au pétrole est une grande fragilité de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notre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société. Réduire la dépendance au pétrole revient à augmenter la résilience de la communauté.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- 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proofErr w:type="spellStart"/>
      <w:r w:rsidRPr="00D87F03">
        <w:rPr>
          <w:rFonts w:ascii="Helvetica" w:eastAsia="Times New Roman" w:hAnsi="Helvetica" w:cs="Times New Roman"/>
          <w:sz w:val="30"/>
          <w:szCs w:val="30"/>
        </w:rPr>
        <w:t>Permaculture</w:t>
      </w:r>
      <w:proofErr w:type="spellEnd"/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: </w:t>
      </w: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culture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de la permanence. Mode d'action s'appuyant sur la notion de cycle et de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spontanéité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. Initialement appliquée à l'agriculture, peut-être généralisée en considérant que toute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lastRenderedPageBreak/>
        <w:t>action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participe à "cultiver" la société. Semer, soutenir, laisser grandir, recycler, réutiliser.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- 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Relocalisation de l'économie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: Approche économique de la </w:t>
      </w:r>
      <w:proofErr w:type="spellStart"/>
      <w:r w:rsidRPr="00D87F03">
        <w:rPr>
          <w:rFonts w:ascii="Helvetica" w:eastAsia="Times New Roman" w:hAnsi="Helvetica" w:cs="Times New Roman"/>
          <w:sz w:val="30"/>
          <w:szCs w:val="30"/>
        </w:rPr>
        <w:t>permaculture</w:t>
      </w:r>
      <w:proofErr w:type="spell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. Lieux de production et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de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consommation sont proches. Réduit la dépendance aux intermédiaires, aux marchés de gros.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Développement des circuits courts.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- 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Faire petit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: Cela signifie ne pas avoir d'ambition au-delà de sa propre capacité. Permet aussi de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cultiver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sa spécificité sans appliquer de recette toute faite.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- 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Autonomisation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: </w:t>
      </w: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moins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dépendre du pétrole, des produits manufacturés et agricoles éloignés.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Demande d'accroître l'autonomie de la communauté.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- 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Imaginer autre chose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: </w:t>
      </w: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pour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bâtir la ville de demain, il faut abandonner certaines idées reçues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(</w:t>
      </w: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croissance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, etc.) </w:t>
      </w: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pour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penser et expérimenter de nouvelles solutions. Aucune solution toute prête,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aucun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modèle n'est proposé : c'est à chaque communauté d'imaginer son avenir.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- 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Vision positive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: Cette approche évite de fixer son attention sur les dysfonctionnements présents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pour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se concentrer sur les fonctionnements futurs et ce qui marche.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- 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La réflexion et l'action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: La réflexion doit toujours précéder l'action. C'est elle qui donne du sens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à l'action. L'action concrétise la réflexion.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- 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Approche inclusive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: Tout le monde est appelé à participer à l'initiative de transition quel qu'il ou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elle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soit, et qu'elles que soient ses opinions politiques ou religieuses.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40"/>
          <w:szCs w:val="40"/>
        </w:rPr>
      </w:pPr>
      <w:r>
        <w:rPr>
          <w:rFonts w:ascii="Helvetica" w:eastAsia="Times New Roman" w:hAnsi="Helvetica" w:cs="Times New Roman"/>
          <w:sz w:val="40"/>
          <w:szCs w:val="40"/>
        </w:rPr>
        <w:t>Concernant l'initiative ……</w:t>
      </w:r>
      <w:r w:rsidRPr="00D87F03">
        <w:rPr>
          <w:rFonts w:ascii="Helvetica" w:eastAsia="Times New Roman" w:hAnsi="Helvetica" w:cs="Times New Roman"/>
          <w:sz w:val="40"/>
          <w:szCs w:val="40"/>
        </w:rPr>
        <w:t xml:space="preserve"> en transition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FILIATION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groupe s'inscrit dans le mouvement des villes et territoires en transition. Il en partage les constats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alarmants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(pic pétrolier, changement climatique, crises imminentes), les valeurs et les approches </w:t>
      </w:r>
      <w:bookmarkStart w:id="0" w:name="_GoBack"/>
      <w:bookmarkEnd w:id="0"/>
      <w:r w:rsidRPr="00D87F03">
        <w:rPr>
          <w:rFonts w:ascii="Helvetica" w:eastAsia="Times New Roman" w:hAnsi="Helvetica" w:cs="Times New Roman"/>
          <w:sz w:val="30"/>
          <w:szCs w:val="30"/>
        </w:rPr>
        <w:t>participatives, citoyennes et innovantes.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groupe s'appuie sur les expériences d'initiatives du même type partout dans le monde.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OBJECTIF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Le groupe vise à promouvoir des alternatives aux modes de vie, d'action, de pensée actuels sur le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>
        <w:rPr>
          <w:rFonts w:ascii="Helvetica" w:eastAsia="Times New Roman" w:hAnsi="Helvetica" w:cs="Times New Roman"/>
          <w:sz w:val="30"/>
          <w:szCs w:val="30"/>
        </w:rPr>
        <w:t>territoire</w:t>
      </w:r>
      <w:proofErr w:type="gramEnd"/>
      <w:r>
        <w:rPr>
          <w:rFonts w:ascii="Helvetica" w:eastAsia="Times New Roman" w:hAnsi="Helvetica" w:cs="Times New Roman"/>
          <w:sz w:val="30"/>
          <w:szCs w:val="30"/>
        </w:rPr>
        <w:t xml:space="preserve"> de ………..</w:t>
      </w:r>
      <w:r w:rsidRPr="00D87F03">
        <w:rPr>
          <w:rFonts w:ascii="Helvetica" w:eastAsia="Times New Roman" w:hAnsi="Helvetica" w:cs="Times New Roman"/>
          <w:sz w:val="30"/>
          <w:szCs w:val="30"/>
        </w:rPr>
        <w:t xml:space="preserve"> </w:t>
      </w: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afin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d'accroître la résilience de la communauté en prévision des crises à venir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INDÉPENDANCE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Le groupe dispose d'une entière indépendance concernant ses actions et son fonctionnement et agit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de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manière à préserver cette indépendance.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En particulier, le groupe est indépendant de tout parti politique, de toute obédience religieuse, de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toute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entreprise, de toute collectivité territoriale.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RELATION AUX AUTRES GROUPES ET COLLECTIFS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La notion de transition et les actions qui s'en revendiquent ne sont pas la propriété du groupe (ni du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mouvement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des villes en transition).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Le groupe s'efforce de soutenir toutes les initiatives alternatives et les démarches positives avec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lesquelles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il se sent en phase.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groupe s'efforce de tisser des liens avec d'autres associations, initiatives de transition.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groupe respecte ses partenaires, tout en préservant son indépendance (pas de vassalité).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groupe est solidaire des autres groupes de transition.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PARTICIPATION INDIVIDUELLE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Le groupe est ouvert à toutes et à tous, pourvu qu'elles ou ils aspirent aux mêmes objectifs que le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groupe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>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Les membres du groupe sont bénévoles. Chacun peut offrir ce qu'il veut au groupe : temps,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matériel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>, service, savoir...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Il y a potentiellement une place pour chacun dans le groupe, mais c'est à chacun de la trouver avec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l'aide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des autres membres du groupe.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degré d'engagement individuel est à la discrétion de chacun (motivation, disponibilité).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L'action individuelle doit être responsable : elle doit respecter le groupe et les décisions collectives.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Elle ne doit pas engager le groupe sans son consentement explicite.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Chacun est invité à cultiver sa connaissance du groupe et du mouvement des villes et territoires en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transition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au travers de lectures, films, sites web etc.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RESSOURCES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Les ressources du groupe sont constituées par ses membres et le temps, les compétences, les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moyens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qu'ils veulent bien y engager.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Le groupe ne vit que par l'engagement, la motivation et les aspirations partagées portées par ses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membres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>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groupe évite au maximum le recours à l'argent, lui préférant le partage et la gratuité.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groupe accepte de n'avoir de dettes que morales et pas financières.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Dans la mesure du possible, le groupe essaie d'utiliser et de promouvoir l'utilisation de logiciels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libres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(voir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http://libreassociation.info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).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STRUCTURE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La structure du groupe et son fonctionnement s'adaptent à sa nature et à ses besoins.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Un groupe "de coordination" assure la cohésion du groupe et mets en place des outils communs,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mais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les projets d'actions concrètes sont portés par des groupes de travail autonomes.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ACTIONS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groupe privilégie les actions durables plutôt que les actions ponctuelles.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groupe privilégie les actions concrètes visibles plutôt que les discours théoriques.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groupe contribue à améliorer la résilience de la communauté.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Le groupe développe la </w:t>
      </w:r>
      <w:proofErr w:type="spellStart"/>
      <w:r w:rsidRPr="00D87F03">
        <w:rPr>
          <w:rFonts w:ascii="Helvetica" w:eastAsia="Times New Roman" w:hAnsi="Helvetica" w:cs="Times New Roman"/>
          <w:sz w:val="30"/>
          <w:szCs w:val="30"/>
        </w:rPr>
        <w:t>permaculture</w:t>
      </w:r>
      <w:proofErr w:type="spellEnd"/>
      <w:r w:rsidRPr="00D87F03">
        <w:rPr>
          <w:rFonts w:ascii="Helvetica" w:eastAsia="Times New Roman" w:hAnsi="Helvetica" w:cs="Times New Roman"/>
          <w:sz w:val="30"/>
          <w:szCs w:val="30"/>
        </w:rPr>
        <w:t>, au sens large, partout où c'est possible.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Le groupe s'efforce d'adopter une "vision positive" en cherchant à proposer ses propres solutions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plutôt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qu'à critiquer ou à reproduire les défauts et les erreurs des autres.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Le groupe s'efforce d'imaginer et d'expérimenter des actions concrètes adaptées à son périmètre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d'action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>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Le groupe s'efforce d'agir en limitant ses besoins en carburant, énergie, argent, produits industriels,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technologie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(sobriété de moyens).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groupe cultive la convivialité joyeuse.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groupe cherche à faire connaître et à mettre en pratique ses valeurs autour de lui.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Le groupe est un catalyseur d'initiatives, un incubateur de projets.</w:t>
      </w:r>
    </w:p>
    <w:p w:rsidR="00D87F03" w:rsidRPr="00D87F03" w:rsidRDefault="00D87F03" w:rsidP="00D87F03">
      <w:pPr>
        <w:outlineLvl w:val="0"/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>TRANSMISSION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r w:rsidRPr="00D87F03">
        <w:rPr>
          <w:rFonts w:ascii="Helvetica" w:eastAsia="Times New Roman" w:hAnsi="Helvetica" w:cs="Times New Roman"/>
          <w:sz w:val="30"/>
          <w:szCs w:val="30"/>
        </w:rPr>
        <w:t xml:space="preserve">Les membres du groupe sont appelés à diffuser et à développer cette approche autour d'eux et là où </w:t>
      </w:r>
    </w:p>
    <w:p w:rsidR="00D87F03" w:rsidRPr="00D87F03" w:rsidRDefault="00D87F03" w:rsidP="00D87F03">
      <w:pPr>
        <w:rPr>
          <w:rFonts w:ascii="Helvetica" w:eastAsia="Times New Roman" w:hAnsi="Helvetica" w:cs="Times New Roman"/>
          <w:sz w:val="30"/>
          <w:szCs w:val="30"/>
        </w:rPr>
      </w:pPr>
      <w:proofErr w:type="gramStart"/>
      <w:r w:rsidRPr="00D87F03">
        <w:rPr>
          <w:rFonts w:ascii="Helvetica" w:eastAsia="Times New Roman" w:hAnsi="Helvetica" w:cs="Times New Roman"/>
          <w:sz w:val="30"/>
          <w:szCs w:val="30"/>
        </w:rPr>
        <w:t>la</w:t>
      </w:r>
      <w:proofErr w:type="gramEnd"/>
      <w:r w:rsidRPr="00D87F03">
        <w:rPr>
          <w:rFonts w:ascii="Helvetica" w:eastAsia="Times New Roman" w:hAnsi="Helvetica" w:cs="Times New Roman"/>
          <w:sz w:val="30"/>
          <w:szCs w:val="30"/>
        </w:rPr>
        <w:t xml:space="preserve"> vie les mènera. C'est "l'essaimage".</w:t>
      </w:r>
    </w:p>
    <w:p w:rsidR="004413EA" w:rsidRDefault="004413EA"/>
    <w:sectPr w:rsidR="004413EA" w:rsidSect="000572C6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03"/>
    <w:rsid w:val="000572C6"/>
    <w:rsid w:val="004413EA"/>
    <w:rsid w:val="00D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BC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87F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87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1065</Words>
  <Characters>6008</Characters>
  <Application>Microsoft Macintosh Word</Application>
  <DocSecurity>0</DocSecurity>
  <Lines>187</Lines>
  <Paragraphs>141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Préambule</vt:lpstr>
      <vt:lpstr>Principes généraux et concepts clefs du mouvement</vt:lpstr>
      <vt:lpstr>Mouvement structuré en réseau horizontal</vt:lpstr>
      <vt:lpstr>Résilience</vt:lpstr>
      <vt:lpstr>Réduction de la dépendance au pétrole</vt:lpstr>
      <vt:lpstr>Permaculture</vt:lpstr>
      <vt:lpstr>Relocalisation de l'économie</vt:lpstr>
      <vt:lpstr>Faire petit</vt:lpstr>
      <vt:lpstr>Autonomisation</vt:lpstr>
      <vt:lpstr>Imaginer autre chose</vt:lpstr>
      <vt:lpstr>Vision positive</vt:lpstr>
      <vt:lpstr>La réflexion et l'action</vt:lpstr>
      <vt:lpstr>Approche inclusive</vt:lpstr>
      <vt:lpstr>Concernant l'initiative …… en transition</vt:lpstr>
      <vt:lpstr>FILIATION</vt:lpstr>
      <vt:lpstr>OBJECTIF</vt:lpstr>
      <vt:lpstr>RELATION AUX AUTRES GROUPES ET COLLECTIFS</vt:lpstr>
      <vt:lpstr>PARTICIPATION INDIVIDUELLE</vt:lpstr>
      <vt:lpstr>RESSOURCES</vt:lpstr>
      <vt:lpstr>STRUCTURE</vt:lpstr>
      <vt:lpstr>ACTIONS</vt:lpstr>
      <vt:lpstr>TRANSMISSION</vt:lpstr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Telekit</dc:creator>
  <cp:keywords/>
  <dc:description/>
  <cp:lastModifiedBy>Telekit</cp:lastModifiedBy>
  <cp:revision>1</cp:revision>
  <dcterms:created xsi:type="dcterms:W3CDTF">2016-08-25T13:57:00Z</dcterms:created>
  <dcterms:modified xsi:type="dcterms:W3CDTF">2016-08-25T14:00:00Z</dcterms:modified>
</cp:coreProperties>
</file>